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EDF" w:rsidRDefault="006E566B" w:rsidP="00AE0525">
      <w:pPr>
        <w:jc w:val="right"/>
      </w:pPr>
      <w:r>
        <w:rPr>
          <w:noProof/>
          <w:lang w:eastAsia="en-AU"/>
        </w:rPr>
        <w:drawing>
          <wp:anchor distT="0" distB="0" distL="114300" distR="114300" simplePos="0" relativeHeight="251661312" behindDoc="0" locked="0" layoutInCell="1" allowOverlap="1">
            <wp:simplePos x="4743450" y="457200"/>
            <wp:positionH relativeFrom="margin">
              <wp:align>right</wp:align>
            </wp:positionH>
            <wp:positionV relativeFrom="margin">
              <wp:align>top</wp:align>
            </wp:positionV>
            <wp:extent cx="2357324" cy="873836"/>
            <wp:effectExtent l="0" t="0" r="508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sans blurb 2016.png"/>
                    <pic:cNvPicPr/>
                  </pic:nvPicPr>
                  <pic:blipFill>
                    <a:blip r:embed="rId8">
                      <a:extLst>
                        <a:ext uri="{28A0092B-C50C-407E-A947-70E740481C1C}">
                          <a14:useLocalDpi xmlns:a14="http://schemas.microsoft.com/office/drawing/2010/main" val="0"/>
                        </a:ext>
                      </a:extLst>
                    </a:blip>
                    <a:stretch>
                      <a:fillRect/>
                    </a:stretch>
                  </pic:blipFill>
                  <pic:spPr>
                    <a:xfrm>
                      <a:off x="0" y="0"/>
                      <a:ext cx="2357324" cy="873836"/>
                    </a:xfrm>
                    <a:prstGeom prst="rect">
                      <a:avLst/>
                    </a:prstGeom>
                  </pic:spPr>
                </pic:pic>
              </a:graphicData>
            </a:graphic>
          </wp:anchor>
        </w:drawing>
      </w:r>
    </w:p>
    <w:p w:rsidR="00AE0525" w:rsidRPr="00AE0525" w:rsidRDefault="00AE0525" w:rsidP="00AE0525">
      <w:pPr>
        <w:rPr>
          <w:rFonts w:ascii="Century Gothic" w:hAnsi="Century Gothic" w:cs="Arial"/>
          <w:b/>
          <w:color w:val="385623"/>
          <w:sz w:val="24"/>
          <w:szCs w:val="24"/>
          <w:u w:val="single"/>
        </w:rPr>
      </w:pPr>
      <w:r w:rsidRPr="00AE0525">
        <w:rPr>
          <w:rFonts w:ascii="Century Gothic" w:hAnsi="Century Gothic" w:cs="Arial"/>
          <w:b/>
          <w:color w:val="385623"/>
          <w:sz w:val="24"/>
          <w:szCs w:val="24"/>
          <w:u w:val="single"/>
        </w:rPr>
        <w:t>Membership Application</w:t>
      </w:r>
    </w:p>
    <w:p w:rsidR="00AE0525" w:rsidRPr="00AE0525" w:rsidRDefault="00AE0525" w:rsidP="00AE0525">
      <w:pPr>
        <w:rPr>
          <w:rFonts w:ascii="Century Gothic" w:hAnsi="Century Gothic" w:cs="Arial"/>
          <w:sz w:val="18"/>
          <w:szCs w:val="18"/>
        </w:rPr>
      </w:pPr>
      <w:r w:rsidRPr="00AE0525">
        <w:rPr>
          <w:rFonts w:ascii="Century Gothic" w:hAnsi="Century Gothic" w:cs="Arial"/>
          <w:sz w:val="18"/>
          <w:szCs w:val="18"/>
        </w:rPr>
        <w:t>As a member of Castlemaine Community House (CCH), you agree to be bound by the Model Rules for the Associations Incorporations Reform Act 2012 and the CCH Statement of Values, including any future changes to these rules and values.</w:t>
      </w:r>
    </w:p>
    <w:p w:rsidR="00AE0525" w:rsidRPr="00AE0525" w:rsidRDefault="00AE0525" w:rsidP="00AE0525">
      <w:pPr>
        <w:ind w:left="720"/>
        <w:jc w:val="center"/>
        <w:rPr>
          <w:rFonts w:ascii="Century Gothic" w:hAnsi="Century Gothic" w:cs="Arial"/>
          <w:sz w:val="18"/>
          <w:szCs w:val="18"/>
        </w:rPr>
      </w:pPr>
      <w:r w:rsidRPr="00AE0525">
        <w:rPr>
          <w:rFonts w:ascii="Century Gothic" w:hAnsi="Century Gothic" w:cs="Arial"/>
          <w:b/>
          <w:sz w:val="18"/>
          <w:szCs w:val="18"/>
        </w:rPr>
        <w:t>Model Rules for the Associations Incorporations Reform Act 2012</w:t>
      </w:r>
      <w:r w:rsidRPr="00AE0525">
        <w:rPr>
          <w:rFonts w:ascii="Century Gothic" w:hAnsi="Century Gothic" w:cs="Arial"/>
          <w:sz w:val="18"/>
          <w:szCs w:val="18"/>
        </w:rPr>
        <w:t>;</w:t>
      </w:r>
    </w:p>
    <w:p w:rsidR="00AE0525" w:rsidRPr="00AE0525" w:rsidRDefault="00356578" w:rsidP="00AE0525">
      <w:pPr>
        <w:ind w:left="720"/>
        <w:jc w:val="center"/>
        <w:rPr>
          <w:rFonts w:ascii="Century Gothic" w:hAnsi="Century Gothic" w:cs="Arial"/>
          <w:sz w:val="18"/>
          <w:szCs w:val="18"/>
        </w:rPr>
      </w:pPr>
      <w:hyperlink r:id="rId9" w:history="1">
        <w:r w:rsidR="00AE0525" w:rsidRPr="00AE0525">
          <w:rPr>
            <w:rStyle w:val="Hyperlink"/>
            <w:rFonts w:ascii="Century Gothic" w:hAnsi="Century Gothic" w:cs="Arial"/>
            <w:color w:val="auto"/>
            <w:sz w:val="18"/>
            <w:szCs w:val="18"/>
            <w:u w:val="none"/>
          </w:rPr>
          <w:t>http://www.consumer.vic.gov.au/library/forms/clubs-and-not-for-profits/incorporated-associations/model-rules-for-an-incorporated-association.doc</w:t>
        </w:r>
      </w:hyperlink>
      <w:r w:rsidR="00AE0525" w:rsidRPr="00AE0525">
        <w:rPr>
          <w:rFonts w:ascii="Century Gothic" w:hAnsi="Century Gothic" w:cs="Arial"/>
          <w:sz w:val="18"/>
          <w:szCs w:val="18"/>
        </w:rPr>
        <w:t>)</w:t>
      </w:r>
    </w:p>
    <w:p w:rsidR="00AE0525" w:rsidRPr="00AE0525" w:rsidRDefault="00AE0525" w:rsidP="00AE0525">
      <w:pPr>
        <w:pStyle w:val="NormalWeb"/>
        <w:spacing w:before="0" w:beforeAutospacing="0" w:after="0" w:afterAutospacing="0"/>
        <w:rPr>
          <w:rFonts w:ascii="Century Gothic" w:hAnsi="Century Gothic" w:cs="Arial"/>
          <w:sz w:val="18"/>
          <w:szCs w:val="18"/>
        </w:rPr>
      </w:pPr>
      <w:r w:rsidRPr="00AE0525">
        <w:rPr>
          <w:rFonts w:ascii="Century Gothic" w:hAnsi="Century Gothic" w:cs="Arial"/>
          <w:b/>
          <w:sz w:val="18"/>
          <w:szCs w:val="18"/>
          <w:u w:val="single"/>
        </w:rPr>
        <w:t>Statement of values</w:t>
      </w:r>
      <w:r w:rsidRPr="00AE0525">
        <w:rPr>
          <w:rFonts w:ascii="Century Gothic" w:hAnsi="Century Gothic" w:cs="Arial"/>
          <w:sz w:val="18"/>
          <w:szCs w:val="18"/>
        </w:rPr>
        <w:t xml:space="preserve">:                                                                                                     </w:t>
      </w:r>
    </w:p>
    <w:p w:rsidR="00AE0525" w:rsidRPr="00AE0525" w:rsidRDefault="00AE0525" w:rsidP="00AE0525">
      <w:pPr>
        <w:pStyle w:val="Default"/>
        <w:rPr>
          <w:rFonts w:ascii="Century Gothic" w:hAnsi="Century Gothic"/>
          <w:b/>
          <w:bCs/>
          <w:color w:val="auto"/>
          <w:sz w:val="18"/>
          <w:szCs w:val="18"/>
        </w:rPr>
      </w:pPr>
    </w:p>
    <w:p w:rsidR="00AE0525" w:rsidRPr="00AE0525" w:rsidRDefault="00AE0525" w:rsidP="00AE0525">
      <w:pPr>
        <w:pStyle w:val="Default"/>
        <w:rPr>
          <w:rFonts w:ascii="Century Gothic" w:hAnsi="Century Gothic"/>
          <w:color w:val="auto"/>
          <w:sz w:val="18"/>
          <w:szCs w:val="18"/>
        </w:rPr>
      </w:pPr>
      <w:r w:rsidRPr="00AE0525">
        <w:rPr>
          <w:rFonts w:ascii="Century Gothic" w:hAnsi="Century Gothic"/>
          <w:b/>
          <w:bCs/>
          <w:color w:val="auto"/>
          <w:sz w:val="18"/>
          <w:szCs w:val="18"/>
        </w:rPr>
        <w:t xml:space="preserve">1. Respect: </w:t>
      </w:r>
    </w:p>
    <w:p w:rsidR="00AE0525" w:rsidRPr="00AE0525" w:rsidRDefault="00AE0525" w:rsidP="00AE0525">
      <w:pPr>
        <w:pStyle w:val="Default"/>
        <w:rPr>
          <w:rFonts w:ascii="Century Gothic" w:hAnsi="Century Gothic"/>
          <w:color w:val="auto"/>
          <w:sz w:val="18"/>
          <w:szCs w:val="18"/>
        </w:rPr>
      </w:pPr>
      <w:r w:rsidRPr="00AE0525">
        <w:rPr>
          <w:rFonts w:ascii="Century Gothic" w:hAnsi="Century Gothic"/>
          <w:color w:val="auto"/>
          <w:sz w:val="18"/>
          <w:szCs w:val="18"/>
        </w:rPr>
        <w:t xml:space="preserve">We value the inherent dignity and equality of all people regardless of their circumstances. </w:t>
      </w:r>
    </w:p>
    <w:p w:rsidR="00AE0525" w:rsidRPr="00AE0525" w:rsidRDefault="00AE0525" w:rsidP="00AE0525">
      <w:pPr>
        <w:pStyle w:val="Default"/>
        <w:rPr>
          <w:rFonts w:ascii="Century Gothic" w:hAnsi="Century Gothic"/>
          <w:color w:val="auto"/>
          <w:sz w:val="18"/>
          <w:szCs w:val="18"/>
        </w:rPr>
      </w:pPr>
      <w:r w:rsidRPr="00AE0525">
        <w:rPr>
          <w:rFonts w:ascii="Century Gothic" w:hAnsi="Century Gothic"/>
          <w:b/>
          <w:bCs/>
          <w:color w:val="auto"/>
          <w:sz w:val="18"/>
          <w:szCs w:val="18"/>
        </w:rPr>
        <w:t xml:space="preserve">2. Justice: </w:t>
      </w:r>
    </w:p>
    <w:p w:rsidR="00AE0525" w:rsidRPr="00AE0525" w:rsidRDefault="00AE0525" w:rsidP="00AE0525">
      <w:pPr>
        <w:pStyle w:val="Default"/>
        <w:rPr>
          <w:rFonts w:ascii="Century Gothic" w:hAnsi="Century Gothic"/>
          <w:color w:val="auto"/>
          <w:sz w:val="18"/>
          <w:szCs w:val="18"/>
        </w:rPr>
      </w:pPr>
      <w:r w:rsidRPr="00AE0525">
        <w:rPr>
          <w:rFonts w:ascii="Century Gothic" w:hAnsi="Century Gothic"/>
          <w:color w:val="auto"/>
          <w:sz w:val="18"/>
          <w:szCs w:val="18"/>
        </w:rPr>
        <w:t>We value equality of opportunity, social inclusion and consistency of outcome for all.</w:t>
      </w:r>
    </w:p>
    <w:p w:rsidR="00AE0525" w:rsidRPr="00AE0525" w:rsidRDefault="00AE0525" w:rsidP="00AE0525">
      <w:pPr>
        <w:pStyle w:val="Default"/>
        <w:rPr>
          <w:rFonts w:ascii="Century Gothic" w:hAnsi="Century Gothic"/>
          <w:color w:val="auto"/>
          <w:sz w:val="18"/>
          <w:szCs w:val="18"/>
        </w:rPr>
      </w:pPr>
      <w:r w:rsidRPr="00AE0525">
        <w:rPr>
          <w:rFonts w:ascii="Century Gothic" w:hAnsi="Century Gothic"/>
          <w:b/>
          <w:bCs/>
          <w:color w:val="auto"/>
          <w:sz w:val="18"/>
          <w:szCs w:val="18"/>
        </w:rPr>
        <w:t xml:space="preserve">3. Commitment: </w:t>
      </w:r>
    </w:p>
    <w:p w:rsidR="00AE0525" w:rsidRPr="00AE0525" w:rsidRDefault="00AE0525" w:rsidP="00AE0525">
      <w:pPr>
        <w:pStyle w:val="Default"/>
        <w:rPr>
          <w:rFonts w:ascii="Century Gothic" w:hAnsi="Century Gothic"/>
          <w:color w:val="auto"/>
          <w:sz w:val="18"/>
          <w:szCs w:val="18"/>
        </w:rPr>
      </w:pPr>
      <w:r w:rsidRPr="00AE0525">
        <w:rPr>
          <w:rFonts w:ascii="Century Gothic" w:hAnsi="Century Gothic"/>
          <w:color w:val="auto"/>
          <w:sz w:val="18"/>
          <w:szCs w:val="18"/>
        </w:rPr>
        <w:t xml:space="preserve">We value our responsibility to the community and the environment in line with our Mission and Vision. </w:t>
      </w:r>
    </w:p>
    <w:p w:rsidR="00AE0525" w:rsidRPr="00AE0525" w:rsidRDefault="00AE0525" w:rsidP="00AE0525">
      <w:pPr>
        <w:pStyle w:val="Default"/>
        <w:rPr>
          <w:rFonts w:ascii="Century Gothic" w:hAnsi="Century Gothic"/>
          <w:color w:val="auto"/>
          <w:sz w:val="18"/>
          <w:szCs w:val="18"/>
        </w:rPr>
      </w:pPr>
      <w:r w:rsidRPr="00AE0525">
        <w:rPr>
          <w:rFonts w:ascii="Century Gothic" w:hAnsi="Century Gothic"/>
          <w:b/>
          <w:bCs/>
          <w:color w:val="auto"/>
          <w:sz w:val="18"/>
          <w:szCs w:val="18"/>
        </w:rPr>
        <w:t xml:space="preserve">4. Integrity: </w:t>
      </w:r>
    </w:p>
    <w:p w:rsidR="00AE0525" w:rsidRPr="00AE0525" w:rsidRDefault="00AE0525" w:rsidP="00AE0525">
      <w:pPr>
        <w:pStyle w:val="Default"/>
        <w:rPr>
          <w:rFonts w:ascii="Century Gothic" w:hAnsi="Century Gothic"/>
          <w:color w:val="auto"/>
          <w:sz w:val="18"/>
          <w:szCs w:val="18"/>
        </w:rPr>
      </w:pPr>
      <w:r w:rsidRPr="00AE0525">
        <w:rPr>
          <w:rFonts w:ascii="Century Gothic" w:hAnsi="Century Gothic"/>
          <w:color w:val="auto"/>
          <w:sz w:val="18"/>
          <w:szCs w:val="18"/>
        </w:rPr>
        <w:t xml:space="preserve">We value consistency between word and deed. </w:t>
      </w:r>
    </w:p>
    <w:p w:rsidR="00AE0525" w:rsidRPr="00AE0525" w:rsidRDefault="00AE0525" w:rsidP="00AE0525">
      <w:pPr>
        <w:pStyle w:val="Default"/>
        <w:rPr>
          <w:rFonts w:ascii="Century Gothic" w:hAnsi="Century Gothic"/>
          <w:color w:val="auto"/>
          <w:sz w:val="18"/>
          <w:szCs w:val="18"/>
        </w:rPr>
      </w:pPr>
      <w:r w:rsidRPr="00AE0525">
        <w:rPr>
          <w:rFonts w:ascii="Century Gothic" w:hAnsi="Century Gothic"/>
          <w:b/>
          <w:bCs/>
          <w:color w:val="auto"/>
          <w:sz w:val="18"/>
          <w:szCs w:val="18"/>
        </w:rPr>
        <w:t xml:space="preserve">5. Accountability </w:t>
      </w:r>
    </w:p>
    <w:p w:rsidR="00AE0525" w:rsidRPr="00AE0525" w:rsidRDefault="00AE0525" w:rsidP="00AE0525">
      <w:pPr>
        <w:pStyle w:val="Default"/>
        <w:rPr>
          <w:rFonts w:ascii="Century Gothic" w:hAnsi="Century Gothic"/>
          <w:color w:val="auto"/>
          <w:sz w:val="18"/>
          <w:szCs w:val="18"/>
        </w:rPr>
      </w:pPr>
      <w:r w:rsidRPr="00AE0525">
        <w:rPr>
          <w:rFonts w:ascii="Century Gothic" w:hAnsi="Century Gothic"/>
          <w:color w:val="auto"/>
          <w:sz w:val="18"/>
          <w:szCs w:val="18"/>
        </w:rPr>
        <w:t xml:space="preserve">We value the acceptance of personal responsibility. </w:t>
      </w:r>
    </w:p>
    <w:p w:rsidR="00AE0525" w:rsidRPr="00AE0525" w:rsidRDefault="00AE0525" w:rsidP="00AE0525">
      <w:pPr>
        <w:pStyle w:val="Default"/>
        <w:rPr>
          <w:rFonts w:ascii="Century Gothic" w:hAnsi="Century Gothic"/>
          <w:color w:val="auto"/>
          <w:sz w:val="18"/>
          <w:szCs w:val="18"/>
        </w:rPr>
      </w:pPr>
      <w:r w:rsidRPr="00AE0525">
        <w:rPr>
          <w:rFonts w:ascii="Century Gothic" w:hAnsi="Century Gothic"/>
          <w:b/>
          <w:bCs/>
          <w:color w:val="auto"/>
          <w:sz w:val="18"/>
          <w:szCs w:val="18"/>
        </w:rPr>
        <w:t xml:space="preserve">6. Co-operation: </w:t>
      </w:r>
    </w:p>
    <w:p w:rsidR="00AE0525" w:rsidRPr="00AE0525" w:rsidRDefault="00AE0525" w:rsidP="00AE0525">
      <w:pPr>
        <w:rPr>
          <w:rFonts w:ascii="Century Gothic" w:hAnsi="Century Gothic" w:cs="Arial"/>
          <w:sz w:val="18"/>
          <w:szCs w:val="18"/>
        </w:rPr>
      </w:pPr>
      <w:r w:rsidRPr="00AE0525">
        <w:rPr>
          <w:rFonts w:ascii="Century Gothic" w:hAnsi="Century Gothic" w:cs="Arial"/>
          <w:sz w:val="18"/>
          <w:szCs w:val="18"/>
        </w:rPr>
        <w:t>We value working together with all communities to meet community needs.</w:t>
      </w:r>
    </w:p>
    <w:p w:rsidR="00AE0525" w:rsidRPr="00AE0525" w:rsidRDefault="00AE0525" w:rsidP="00AE0525">
      <w:pPr>
        <w:spacing w:before="120" w:after="0" w:line="240" w:lineRule="auto"/>
        <w:rPr>
          <w:rFonts w:ascii="Century Gothic" w:hAnsi="Century Gothic" w:cs="Arial"/>
          <w:sz w:val="18"/>
          <w:szCs w:val="18"/>
        </w:rPr>
      </w:pPr>
      <w:r w:rsidRPr="00AE0525">
        <w:rPr>
          <w:rFonts w:ascii="Century Gothic" w:hAnsi="Century Gothic" w:cs="Arial"/>
          <w:sz w:val="18"/>
          <w:szCs w:val="18"/>
        </w:rPr>
        <w:t>All membership applications must be approved by the CCH Committee of Management.</w:t>
      </w:r>
    </w:p>
    <w:p w:rsidR="00AE0525" w:rsidRPr="00AE0525" w:rsidRDefault="00AE0525" w:rsidP="00AE0525">
      <w:pPr>
        <w:spacing w:before="120" w:after="0" w:line="240" w:lineRule="auto"/>
        <w:rPr>
          <w:rFonts w:ascii="Century Gothic" w:hAnsi="Century Gothic" w:cs="Arial"/>
          <w:sz w:val="18"/>
          <w:szCs w:val="18"/>
        </w:rPr>
      </w:pPr>
      <w:r w:rsidRPr="00AE0525">
        <w:rPr>
          <w:rFonts w:ascii="Century Gothic" w:hAnsi="Century Gothic" w:cs="Arial"/>
          <w:sz w:val="18"/>
          <w:szCs w:val="18"/>
        </w:rPr>
        <w:t>The annual membership fee is $10 full, $5 concession; it expires on 30 June each year.</w:t>
      </w:r>
    </w:p>
    <w:p w:rsidR="00AE0525" w:rsidRPr="00AE0525" w:rsidRDefault="00AE0525" w:rsidP="00AE0525">
      <w:pPr>
        <w:rPr>
          <w:rFonts w:ascii="Century Gothic" w:hAnsi="Century Gothic" w:cs="Arial"/>
          <w:sz w:val="18"/>
          <w:szCs w:val="18"/>
        </w:rPr>
      </w:pPr>
    </w:p>
    <w:p w:rsidR="00AE0525" w:rsidRPr="00AE0525" w:rsidRDefault="00AE0525" w:rsidP="00AE0525">
      <w:pPr>
        <w:rPr>
          <w:rFonts w:ascii="Century Gothic" w:hAnsi="Century Gothic" w:cs="Arial"/>
          <w:sz w:val="18"/>
          <w:szCs w:val="18"/>
          <w:u w:val="single"/>
        </w:rPr>
      </w:pPr>
      <w:r w:rsidRPr="00AE0525">
        <w:rPr>
          <w:rFonts w:ascii="Century Gothic" w:hAnsi="Century Gothic" w:cs="Arial"/>
          <w:b/>
          <w:sz w:val="18"/>
          <w:szCs w:val="18"/>
          <w:u w:val="single"/>
        </w:rPr>
        <w:t>Member Details –</w:t>
      </w:r>
    </w:p>
    <w:p w:rsidR="00AE0525" w:rsidRPr="00AE0525" w:rsidRDefault="00AE0525" w:rsidP="00AE0525">
      <w:pPr>
        <w:tabs>
          <w:tab w:val="left" w:pos="993"/>
          <w:tab w:val="right" w:pos="9781"/>
        </w:tabs>
        <w:spacing w:line="360" w:lineRule="auto"/>
        <w:rPr>
          <w:rFonts w:ascii="Century Gothic" w:hAnsi="Century Gothic" w:cs="Arial"/>
          <w:sz w:val="18"/>
          <w:szCs w:val="18"/>
          <w:u w:val="single"/>
        </w:rPr>
      </w:pPr>
      <w:r w:rsidRPr="00AE0525">
        <w:rPr>
          <w:rFonts w:ascii="Century Gothic" w:hAnsi="Century Gothic" w:cs="Arial"/>
          <w:sz w:val="18"/>
          <w:szCs w:val="18"/>
        </w:rPr>
        <w:t>Name:</w:t>
      </w:r>
      <w:r w:rsidRPr="00AE0525">
        <w:rPr>
          <w:rFonts w:ascii="Century Gothic" w:hAnsi="Century Gothic" w:cs="Arial"/>
          <w:sz w:val="18"/>
          <w:szCs w:val="18"/>
        </w:rPr>
        <w:tab/>
      </w:r>
      <w:r w:rsidRPr="00AE0525">
        <w:rPr>
          <w:rFonts w:ascii="Century Gothic" w:hAnsi="Century Gothic" w:cs="Arial"/>
          <w:sz w:val="18"/>
          <w:szCs w:val="18"/>
          <w:u w:val="single"/>
        </w:rPr>
        <w:tab/>
      </w:r>
    </w:p>
    <w:p w:rsidR="00AE0525" w:rsidRPr="00AE0525" w:rsidRDefault="00AE0525" w:rsidP="00AE0525">
      <w:pPr>
        <w:tabs>
          <w:tab w:val="left" w:pos="993"/>
          <w:tab w:val="right" w:pos="9781"/>
        </w:tabs>
        <w:spacing w:line="360" w:lineRule="auto"/>
        <w:rPr>
          <w:rFonts w:ascii="Century Gothic" w:hAnsi="Century Gothic" w:cs="Arial"/>
          <w:sz w:val="18"/>
          <w:szCs w:val="18"/>
          <w:u w:val="single"/>
        </w:rPr>
      </w:pPr>
      <w:r w:rsidRPr="00AE0525">
        <w:rPr>
          <w:rFonts w:ascii="Century Gothic" w:hAnsi="Century Gothic" w:cs="Arial"/>
          <w:sz w:val="18"/>
          <w:szCs w:val="18"/>
        </w:rPr>
        <w:t>Address:</w:t>
      </w:r>
      <w:r w:rsidRPr="00AE0525">
        <w:rPr>
          <w:rFonts w:ascii="Century Gothic" w:hAnsi="Century Gothic" w:cs="Arial"/>
          <w:sz w:val="18"/>
          <w:szCs w:val="18"/>
        </w:rPr>
        <w:tab/>
      </w:r>
      <w:r w:rsidRPr="00AE0525">
        <w:rPr>
          <w:rFonts w:ascii="Century Gothic" w:hAnsi="Century Gothic" w:cs="Arial"/>
          <w:sz w:val="18"/>
          <w:szCs w:val="18"/>
          <w:u w:val="single"/>
        </w:rPr>
        <w:tab/>
      </w:r>
    </w:p>
    <w:p w:rsidR="00AE0525" w:rsidRPr="00AE0525" w:rsidRDefault="00AE0525" w:rsidP="00AE0525">
      <w:pPr>
        <w:tabs>
          <w:tab w:val="left" w:pos="993"/>
          <w:tab w:val="right" w:pos="4253"/>
          <w:tab w:val="left" w:pos="4678"/>
          <w:tab w:val="left" w:pos="5387"/>
          <w:tab w:val="right" w:pos="9781"/>
        </w:tabs>
        <w:spacing w:line="360" w:lineRule="auto"/>
        <w:rPr>
          <w:rFonts w:ascii="Century Gothic" w:hAnsi="Century Gothic" w:cs="Arial"/>
          <w:sz w:val="18"/>
          <w:szCs w:val="18"/>
          <w:u w:val="single"/>
        </w:rPr>
      </w:pPr>
      <w:r w:rsidRPr="00AE0525">
        <w:rPr>
          <w:rFonts w:ascii="Century Gothic" w:hAnsi="Century Gothic" w:cs="Arial"/>
          <w:sz w:val="18"/>
          <w:szCs w:val="18"/>
        </w:rPr>
        <w:t>Phone:</w:t>
      </w:r>
      <w:r w:rsidRPr="00AE0525">
        <w:rPr>
          <w:rFonts w:ascii="Century Gothic" w:hAnsi="Century Gothic" w:cs="Arial"/>
          <w:sz w:val="18"/>
          <w:szCs w:val="18"/>
        </w:rPr>
        <w:tab/>
      </w:r>
      <w:r w:rsidRPr="00AE0525">
        <w:rPr>
          <w:rFonts w:ascii="Century Gothic" w:hAnsi="Century Gothic" w:cs="Arial"/>
          <w:sz w:val="18"/>
          <w:szCs w:val="18"/>
          <w:u w:val="single"/>
        </w:rPr>
        <w:tab/>
      </w:r>
      <w:r w:rsidRPr="00AE0525">
        <w:rPr>
          <w:rFonts w:ascii="Century Gothic" w:hAnsi="Century Gothic" w:cs="Arial"/>
          <w:sz w:val="18"/>
          <w:szCs w:val="18"/>
        </w:rPr>
        <w:tab/>
        <w:t xml:space="preserve">Mobile Phone: </w:t>
      </w:r>
      <w:r w:rsidRPr="00AE0525">
        <w:rPr>
          <w:rFonts w:ascii="Century Gothic" w:hAnsi="Century Gothic" w:cs="Arial"/>
          <w:sz w:val="18"/>
          <w:szCs w:val="18"/>
          <w:u w:val="single"/>
        </w:rPr>
        <w:tab/>
      </w:r>
    </w:p>
    <w:p w:rsidR="00AE0525" w:rsidRPr="00AE0525" w:rsidRDefault="00AE0525" w:rsidP="00AE0525">
      <w:pPr>
        <w:tabs>
          <w:tab w:val="left" w:pos="993"/>
          <w:tab w:val="right" w:pos="9781"/>
        </w:tabs>
        <w:spacing w:line="360" w:lineRule="auto"/>
        <w:rPr>
          <w:rFonts w:ascii="Century Gothic" w:hAnsi="Century Gothic" w:cs="Arial"/>
          <w:sz w:val="18"/>
          <w:szCs w:val="18"/>
          <w:u w:val="single"/>
        </w:rPr>
      </w:pPr>
      <w:r w:rsidRPr="00AE0525">
        <w:rPr>
          <w:rFonts w:ascii="Century Gothic" w:hAnsi="Century Gothic" w:cs="Arial"/>
          <w:sz w:val="18"/>
          <w:szCs w:val="18"/>
        </w:rPr>
        <w:t>Email:</w:t>
      </w:r>
      <w:r w:rsidRPr="00AE0525">
        <w:rPr>
          <w:rFonts w:ascii="Century Gothic" w:hAnsi="Century Gothic" w:cs="Arial"/>
          <w:sz w:val="18"/>
          <w:szCs w:val="18"/>
        </w:rPr>
        <w:tab/>
      </w:r>
      <w:r w:rsidRPr="00AE0525">
        <w:rPr>
          <w:rFonts w:ascii="Century Gothic" w:hAnsi="Century Gothic" w:cs="Arial"/>
          <w:sz w:val="18"/>
          <w:szCs w:val="18"/>
          <w:u w:val="single"/>
        </w:rPr>
        <w:tab/>
      </w:r>
      <w:r w:rsidRPr="00AE0525">
        <w:rPr>
          <w:rFonts w:ascii="Century Gothic" w:hAnsi="Century Gothic" w:cs="Arial"/>
          <w:noProof/>
          <w:sz w:val="18"/>
          <w:szCs w:val="18"/>
          <w:lang w:eastAsia="en-AU"/>
        </w:rPr>
        <mc:AlternateContent>
          <mc:Choice Requires="wps">
            <w:drawing>
              <wp:anchor distT="0" distB="0" distL="114300" distR="114300" simplePos="0" relativeHeight="251660288" behindDoc="1" locked="0" layoutInCell="1" allowOverlap="1" wp14:anchorId="14E77D96" wp14:editId="0FC99BD7">
                <wp:simplePos x="0" y="0"/>
                <wp:positionH relativeFrom="column">
                  <wp:posOffset>5916930</wp:posOffset>
                </wp:positionH>
                <wp:positionV relativeFrom="paragraph">
                  <wp:posOffset>163195</wp:posOffset>
                </wp:positionV>
                <wp:extent cx="182880" cy="198120"/>
                <wp:effectExtent l="7620" t="10795" r="28575" b="29210"/>
                <wp:wrapTight wrapText="bothSides">
                  <wp:wrapPolygon edited="0">
                    <wp:start x="-1125" y="-1038"/>
                    <wp:lineTo x="-1125" y="21600"/>
                    <wp:lineTo x="1125" y="23677"/>
                    <wp:lineTo x="24975" y="23677"/>
                    <wp:lineTo x="24975" y="3115"/>
                    <wp:lineTo x="22725" y="-1038"/>
                    <wp:lineTo x="-1125" y="-1038"/>
                  </wp:wrapPolygon>
                </wp:wrapTight>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98120"/>
                        </a:xfrm>
                        <a:prstGeom prst="rect">
                          <a:avLst/>
                        </a:prstGeom>
                        <a:solidFill>
                          <a:srgbClr val="FFFFFF"/>
                        </a:solidFill>
                        <a:ln w="9525">
                          <a:solidFill>
                            <a:srgbClr val="000000"/>
                          </a:solidFill>
                          <a:miter lim="800000"/>
                          <a:headEnd/>
                          <a:tailEnd/>
                        </a:ln>
                        <a:effectLst>
                          <a:outerShdw dist="35921"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07481" id="Rectangle 5" o:spid="_x0000_s1026" style="position:absolute;margin-left:465.9pt;margin-top:12.85pt;width:14.4pt;height:1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">
                <v:shadow on="t" opacity=".5"/>
                <w10:wrap type="tight"/>
              </v:rect>
            </w:pict>
          </mc:Fallback>
        </mc:AlternateContent>
      </w:r>
    </w:p>
    <w:p w:rsidR="00AE0525" w:rsidRPr="00AE0525" w:rsidRDefault="00AE0525" w:rsidP="00AE0525">
      <w:pPr>
        <w:rPr>
          <w:rFonts w:ascii="Century Gothic" w:hAnsi="Century Gothic" w:cs="Arial"/>
          <w:sz w:val="18"/>
          <w:szCs w:val="18"/>
        </w:rPr>
      </w:pPr>
      <w:r w:rsidRPr="00AE0525">
        <w:rPr>
          <w:rFonts w:ascii="Century Gothic" w:hAnsi="Century Gothic" w:cs="Arial"/>
          <w:sz w:val="18"/>
          <w:szCs w:val="18"/>
        </w:rPr>
        <w:t xml:space="preserve">I enclose my $10 full membership fee, $5 concession for this financial year  </w:t>
      </w:r>
    </w:p>
    <w:p w:rsidR="00AE0525" w:rsidRPr="00AE0525" w:rsidRDefault="00AE0525" w:rsidP="00AE0525">
      <w:pPr>
        <w:spacing w:before="360"/>
        <w:rPr>
          <w:rFonts w:ascii="Century Gothic" w:hAnsi="Century Gothic" w:cs="Arial"/>
          <w:sz w:val="18"/>
          <w:szCs w:val="18"/>
        </w:rPr>
      </w:pPr>
      <w:r w:rsidRPr="00AE0525">
        <w:rPr>
          <w:rFonts w:ascii="Century Gothic" w:hAnsi="Century Gothic" w:cs="Arial"/>
          <w:sz w:val="18"/>
          <w:szCs w:val="18"/>
        </w:rPr>
        <w:t xml:space="preserve">I wish to make a donation to Castlemaine Community House of </w:t>
      </w:r>
      <w:r w:rsidRPr="00AE0525">
        <w:rPr>
          <w:rFonts w:ascii="Century Gothic" w:hAnsi="Century Gothic" w:cs="Arial"/>
          <w:b/>
          <w:sz w:val="18"/>
          <w:szCs w:val="18"/>
        </w:rPr>
        <w:t>$_</w:t>
      </w:r>
      <w:r w:rsidRPr="00AE0525">
        <w:rPr>
          <w:rFonts w:ascii="Century Gothic" w:hAnsi="Century Gothic" w:cs="Arial"/>
          <w:sz w:val="18"/>
          <w:szCs w:val="18"/>
        </w:rPr>
        <w:t>______________</w:t>
      </w:r>
    </w:p>
    <w:p w:rsidR="00AE0525" w:rsidRPr="00AE0525" w:rsidRDefault="00AE0525" w:rsidP="00AE0525">
      <w:pPr>
        <w:rPr>
          <w:rFonts w:ascii="Century Gothic" w:hAnsi="Century Gothic" w:cs="Arial"/>
          <w:sz w:val="18"/>
          <w:szCs w:val="18"/>
        </w:rPr>
      </w:pPr>
      <w:r w:rsidRPr="00AE0525">
        <w:rPr>
          <w:rFonts w:ascii="Century Gothic" w:hAnsi="Century Gothic" w:cs="Arial"/>
          <w:sz w:val="18"/>
          <w:szCs w:val="18"/>
        </w:rPr>
        <w:t>All membership details collected are used by CCH for administrative and communication purposes only. In accordance with Australian law, these details will not be shared with any other org</w:t>
      </w:r>
      <w:r>
        <w:rPr>
          <w:rFonts w:ascii="Century Gothic" w:hAnsi="Century Gothic" w:cs="Arial"/>
          <w:sz w:val="18"/>
          <w:szCs w:val="18"/>
        </w:rPr>
        <w:t xml:space="preserve">anisation or institution. </w:t>
      </w:r>
    </w:p>
    <w:p w:rsidR="00AE0525" w:rsidRPr="00AE0525" w:rsidRDefault="00AE0525" w:rsidP="00AE0525">
      <w:pPr>
        <w:rPr>
          <w:rFonts w:ascii="Century Gothic" w:hAnsi="Century Gothic" w:cs="Arial"/>
          <w:sz w:val="18"/>
          <w:szCs w:val="18"/>
        </w:rPr>
      </w:pPr>
      <w:r w:rsidRPr="00AE0525">
        <w:rPr>
          <w:rFonts w:ascii="Century Gothic" w:hAnsi="Century Gothic" w:cs="Arial"/>
          <w:sz w:val="18"/>
          <w:szCs w:val="18"/>
        </w:rPr>
        <w:t>………………………………………………………………………… Date:…………………………</w:t>
      </w:r>
    </w:p>
    <w:p w:rsidR="00AE0525" w:rsidRPr="00AE0525" w:rsidRDefault="00AE0525" w:rsidP="00AE0525">
      <w:pPr>
        <w:rPr>
          <w:rFonts w:ascii="Century Gothic" w:hAnsi="Century Gothic" w:cs="Arial"/>
          <w:i/>
          <w:sz w:val="18"/>
          <w:szCs w:val="18"/>
        </w:rPr>
      </w:pPr>
      <w:r>
        <w:rPr>
          <w:rFonts w:ascii="Century Gothic" w:hAnsi="Century Gothic" w:cs="Arial"/>
          <w:i/>
          <w:sz w:val="18"/>
          <w:szCs w:val="18"/>
        </w:rPr>
        <w:t xml:space="preserve">Signature of Applicant </w:t>
      </w:r>
    </w:p>
    <w:p w:rsidR="00AE0525" w:rsidRPr="00AE0525" w:rsidRDefault="00AE0525" w:rsidP="00AE0525">
      <w:pPr>
        <w:rPr>
          <w:rFonts w:ascii="Century Gothic" w:hAnsi="Century Gothic" w:cs="Arial"/>
          <w:sz w:val="18"/>
          <w:szCs w:val="18"/>
        </w:rPr>
      </w:pPr>
      <w:r w:rsidRPr="00AE0525">
        <w:rPr>
          <w:rFonts w:ascii="Century Gothic" w:hAnsi="Century Gothic" w:cs="Arial"/>
          <w:sz w:val="18"/>
          <w:szCs w:val="18"/>
        </w:rPr>
        <w:t>………………………………………………………………………….Date:…………………………</w:t>
      </w:r>
    </w:p>
    <w:p w:rsidR="00AE0525" w:rsidRPr="00AE0525" w:rsidRDefault="00AE0525" w:rsidP="00AE0525">
      <w:pPr>
        <w:rPr>
          <w:rFonts w:ascii="Century Gothic" w:hAnsi="Century Gothic" w:cs="Arial"/>
          <w:i/>
          <w:sz w:val="18"/>
          <w:szCs w:val="18"/>
        </w:rPr>
      </w:pPr>
      <w:r w:rsidRPr="00AE0525">
        <w:rPr>
          <w:rFonts w:ascii="Century Gothic" w:hAnsi="Century Gothic" w:cs="Arial"/>
          <w:i/>
          <w:sz w:val="18"/>
          <w:szCs w:val="18"/>
        </w:rPr>
        <w:t>Approved by CCH Committee of Management</w:t>
      </w:r>
    </w:p>
    <w:p w:rsidR="00AE0525" w:rsidRPr="007F6BC4" w:rsidRDefault="007F6BC4" w:rsidP="007F6BC4">
      <w:pPr>
        <w:pStyle w:val="Footer"/>
        <w:rPr>
          <w:rFonts w:ascii="Century Gothic" w:hAnsi="Century Gothic"/>
          <w:sz w:val="20"/>
          <w:szCs w:val="20"/>
        </w:rPr>
      </w:pPr>
      <w:r>
        <w:rPr>
          <w:rFonts w:ascii="Century Gothic" w:hAnsi="Century Gothic"/>
          <w:b/>
          <w:sz w:val="20"/>
          <w:szCs w:val="20"/>
        </w:rPr>
        <w:tab/>
      </w:r>
      <w:r w:rsidRPr="007F6BC4">
        <w:rPr>
          <w:rFonts w:ascii="Century Gothic" w:hAnsi="Century Gothic"/>
          <w:b/>
          <w:sz w:val="20"/>
          <w:szCs w:val="20"/>
        </w:rPr>
        <w:t>Office Use Only</w:t>
      </w:r>
      <w:r w:rsidRPr="007F6BC4">
        <w:rPr>
          <w:rFonts w:ascii="Century Gothic" w:hAnsi="Century Gothic"/>
          <w:sz w:val="20"/>
          <w:szCs w:val="20"/>
        </w:rPr>
        <w:t>:           Receipt number: _____________      Date: ____________</w:t>
      </w:r>
    </w:p>
    <w:sectPr w:rsidR="00AE0525" w:rsidRPr="007F6BC4" w:rsidSect="00AE0525">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A79" w:rsidRDefault="006B0A79" w:rsidP="006E566B">
      <w:pPr>
        <w:spacing w:after="0" w:line="240" w:lineRule="auto"/>
      </w:pPr>
      <w:r>
        <w:separator/>
      </w:r>
    </w:p>
  </w:endnote>
  <w:endnote w:type="continuationSeparator" w:id="0">
    <w:p w:rsidR="006B0A79" w:rsidRDefault="006B0A79" w:rsidP="006E5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578" w:rsidRDefault="0035657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66B" w:rsidRPr="00AE0525" w:rsidRDefault="00356578" w:rsidP="00AE0525">
    <w:pPr>
      <w:pStyle w:val="Footer"/>
      <w:jc w:val="center"/>
      <w:rPr>
        <w:rFonts w:ascii="Century Gothic" w:hAnsi="Century Gothic"/>
        <w:sz w:val="20"/>
        <w:szCs w:val="20"/>
      </w:rPr>
    </w:pPr>
    <w:r>
      <w:rPr>
        <w:rFonts w:ascii="Century Gothic" w:hAnsi="Century Gothic"/>
        <w:sz w:val="20"/>
        <w:szCs w:val="20"/>
      </w:rPr>
      <w:t>Castlemaine Community House   30</w:t>
    </w:r>
    <w:r w:rsidR="006E566B" w:rsidRPr="00AE0525">
      <w:rPr>
        <w:rFonts w:ascii="Century Gothic" w:hAnsi="Century Gothic"/>
        <w:sz w:val="20"/>
        <w:szCs w:val="20"/>
      </w:rPr>
      <w:t xml:space="preserve"> Templeton Street, Castlemaine  VIC  3450</w:t>
    </w:r>
  </w:p>
  <w:p w:rsidR="006E566B" w:rsidRPr="00AE0525" w:rsidRDefault="006E566B" w:rsidP="00AE0525">
    <w:pPr>
      <w:pStyle w:val="Footer"/>
      <w:jc w:val="center"/>
      <w:rPr>
        <w:rFonts w:ascii="Century Gothic" w:hAnsi="Century Gothic"/>
        <w:sz w:val="20"/>
        <w:szCs w:val="20"/>
      </w:rPr>
    </w:pPr>
    <w:r w:rsidRPr="00AE0525">
      <w:rPr>
        <w:rFonts w:ascii="Century Gothic" w:hAnsi="Century Gothic"/>
        <w:sz w:val="20"/>
        <w:szCs w:val="20"/>
      </w:rPr>
      <w:t>P: (03) 5472 4842</w:t>
    </w:r>
    <w:r w:rsidRPr="00AE0525">
      <w:rPr>
        <w:rFonts w:ascii="Century Gothic" w:hAnsi="Century Gothic"/>
        <w:sz w:val="20"/>
        <w:szCs w:val="20"/>
      </w:rPr>
      <w:tab/>
      <w:t xml:space="preserve">                      E: </w:t>
    </w:r>
    <w:hyperlink r:id="rId1" w:history="1">
      <w:r w:rsidR="00356578" w:rsidRPr="002D3AC5">
        <w:rPr>
          <w:rStyle w:val="Hyperlink"/>
          <w:rFonts w:ascii="Century Gothic" w:hAnsi="Century Gothic"/>
          <w:sz w:val="20"/>
          <w:szCs w:val="20"/>
        </w:rPr>
        <w:t>reception@cch.org.au</w:t>
      </w:r>
    </w:hyperlink>
    <w:bookmarkStart w:id="0" w:name="_GoBack"/>
    <w:bookmarkEnd w:id="0"/>
    <w:r w:rsidRPr="00AE0525">
      <w:rPr>
        <w:rFonts w:ascii="Century Gothic" w:hAnsi="Century Gothic"/>
        <w:sz w:val="20"/>
        <w:szCs w:val="20"/>
      </w:rPr>
      <w:t xml:space="preserve">                 W: www.cch.org.au</w:t>
    </w:r>
  </w:p>
  <w:p w:rsidR="006E566B" w:rsidRDefault="006E566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578" w:rsidRDefault="003565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A79" w:rsidRDefault="006B0A79" w:rsidP="006E566B">
      <w:pPr>
        <w:spacing w:after="0" w:line="240" w:lineRule="auto"/>
      </w:pPr>
      <w:r>
        <w:separator/>
      </w:r>
    </w:p>
  </w:footnote>
  <w:footnote w:type="continuationSeparator" w:id="0">
    <w:p w:rsidR="006B0A79" w:rsidRDefault="006B0A79" w:rsidP="006E5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578" w:rsidRDefault="0035657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578" w:rsidRDefault="0035657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578" w:rsidRDefault="0035657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2E7276"/>
    <w:multiLevelType w:val="hybridMultilevel"/>
    <w:tmpl w:val="CD3635EE"/>
    <w:lvl w:ilvl="0" w:tplc="FFFFFFFF">
      <w:start w:val="1"/>
      <w:numFmt w:val="bullet"/>
      <w:lvlText w:val=""/>
      <w:lvlJc w:val="left"/>
      <w:pPr>
        <w:ind w:left="2490" w:hanging="360"/>
      </w:pPr>
      <w:rPr>
        <w:rFonts w:ascii="Symbol" w:hAnsi="Symbol" w:hint="default"/>
      </w:rPr>
    </w:lvl>
    <w:lvl w:ilvl="1" w:tplc="FFFFFFFF">
      <w:start w:val="1"/>
      <w:numFmt w:val="bullet"/>
      <w:lvlText w:val="o"/>
      <w:lvlJc w:val="left"/>
      <w:pPr>
        <w:ind w:left="3210" w:hanging="360"/>
      </w:pPr>
      <w:rPr>
        <w:rFonts w:ascii="Courier New" w:hAnsi="Courier New" w:cs="Courier New" w:hint="default"/>
      </w:rPr>
    </w:lvl>
    <w:lvl w:ilvl="2" w:tplc="FFFFFFFF" w:tentative="1">
      <w:start w:val="1"/>
      <w:numFmt w:val="bullet"/>
      <w:lvlText w:val=""/>
      <w:lvlJc w:val="left"/>
      <w:pPr>
        <w:ind w:left="3930" w:hanging="360"/>
      </w:pPr>
      <w:rPr>
        <w:rFonts w:ascii="Wingdings" w:hAnsi="Wingdings" w:hint="default"/>
      </w:rPr>
    </w:lvl>
    <w:lvl w:ilvl="3" w:tplc="FFFFFFFF" w:tentative="1">
      <w:start w:val="1"/>
      <w:numFmt w:val="bullet"/>
      <w:lvlText w:val=""/>
      <w:lvlJc w:val="left"/>
      <w:pPr>
        <w:ind w:left="4650" w:hanging="360"/>
      </w:pPr>
      <w:rPr>
        <w:rFonts w:ascii="Symbol" w:hAnsi="Symbol" w:hint="default"/>
      </w:rPr>
    </w:lvl>
    <w:lvl w:ilvl="4" w:tplc="FFFFFFFF" w:tentative="1">
      <w:start w:val="1"/>
      <w:numFmt w:val="bullet"/>
      <w:lvlText w:val="o"/>
      <w:lvlJc w:val="left"/>
      <w:pPr>
        <w:ind w:left="5370" w:hanging="360"/>
      </w:pPr>
      <w:rPr>
        <w:rFonts w:ascii="Courier New" w:hAnsi="Courier New" w:cs="Courier New" w:hint="default"/>
      </w:rPr>
    </w:lvl>
    <w:lvl w:ilvl="5" w:tplc="FFFFFFFF" w:tentative="1">
      <w:start w:val="1"/>
      <w:numFmt w:val="bullet"/>
      <w:lvlText w:val=""/>
      <w:lvlJc w:val="left"/>
      <w:pPr>
        <w:ind w:left="6090" w:hanging="360"/>
      </w:pPr>
      <w:rPr>
        <w:rFonts w:ascii="Wingdings" w:hAnsi="Wingdings" w:hint="default"/>
      </w:rPr>
    </w:lvl>
    <w:lvl w:ilvl="6" w:tplc="FFFFFFFF" w:tentative="1">
      <w:start w:val="1"/>
      <w:numFmt w:val="bullet"/>
      <w:lvlText w:val=""/>
      <w:lvlJc w:val="left"/>
      <w:pPr>
        <w:ind w:left="6810" w:hanging="360"/>
      </w:pPr>
      <w:rPr>
        <w:rFonts w:ascii="Symbol" w:hAnsi="Symbol" w:hint="default"/>
      </w:rPr>
    </w:lvl>
    <w:lvl w:ilvl="7" w:tplc="FFFFFFFF" w:tentative="1">
      <w:start w:val="1"/>
      <w:numFmt w:val="bullet"/>
      <w:lvlText w:val="o"/>
      <w:lvlJc w:val="left"/>
      <w:pPr>
        <w:ind w:left="7530" w:hanging="360"/>
      </w:pPr>
      <w:rPr>
        <w:rFonts w:ascii="Courier New" w:hAnsi="Courier New" w:cs="Courier New" w:hint="default"/>
      </w:rPr>
    </w:lvl>
    <w:lvl w:ilvl="8" w:tplc="FFFFFFFF" w:tentative="1">
      <w:start w:val="1"/>
      <w:numFmt w:val="bullet"/>
      <w:lvlText w:val=""/>
      <w:lvlJc w:val="left"/>
      <w:pPr>
        <w:ind w:left="82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66B"/>
    <w:rsid w:val="00117DAC"/>
    <w:rsid w:val="00147167"/>
    <w:rsid w:val="00356578"/>
    <w:rsid w:val="003825C1"/>
    <w:rsid w:val="00601A0D"/>
    <w:rsid w:val="006B0A79"/>
    <w:rsid w:val="006E566B"/>
    <w:rsid w:val="007F6BC4"/>
    <w:rsid w:val="009D29D9"/>
    <w:rsid w:val="00AE0525"/>
    <w:rsid w:val="00C401CE"/>
    <w:rsid w:val="00C745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875752"/>
  <w15:chartTrackingRefBased/>
  <w15:docId w15:val="{352C5F61-94F9-45A5-B07C-9F7372BC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56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66B"/>
  </w:style>
  <w:style w:type="paragraph" w:styleId="Footer">
    <w:name w:val="footer"/>
    <w:basedOn w:val="Normal"/>
    <w:link w:val="FooterChar"/>
    <w:unhideWhenUsed/>
    <w:rsid w:val="006E5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66B"/>
  </w:style>
  <w:style w:type="character" w:styleId="Hyperlink">
    <w:name w:val="Hyperlink"/>
    <w:basedOn w:val="DefaultParagraphFont"/>
    <w:uiPriority w:val="99"/>
    <w:unhideWhenUsed/>
    <w:rsid w:val="006E566B"/>
    <w:rPr>
      <w:color w:val="0563C1" w:themeColor="hyperlink"/>
      <w:u w:val="single"/>
    </w:rPr>
  </w:style>
  <w:style w:type="paragraph" w:styleId="NormalWeb">
    <w:name w:val="Normal (Web)"/>
    <w:basedOn w:val="Normal"/>
    <w:rsid w:val="00AE0525"/>
    <w:pPr>
      <w:spacing w:before="100" w:beforeAutospacing="1" w:after="100" w:afterAutospacing="1" w:line="240" w:lineRule="auto"/>
    </w:pPr>
    <w:rPr>
      <w:rFonts w:ascii="Arial Unicode MS" w:eastAsia="Arial Unicode MS" w:hAnsi="Arial Unicode MS" w:cs="Arial Unicode MS"/>
      <w:color w:val="000000"/>
      <w:sz w:val="24"/>
      <w:szCs w:val="24"/>
      <w:lang w:eastAsia="en-AU"/>
    </w:rPr>
  </w:style>
  <w:style w:type="paragraph" w:styleId="ListParagraph">
    <w:name w:val="List Paragraph"/>
    <w:basedOn w:val="Normal"/>
    <w:uiPriority w:val="34"/>
    <w:qFormat/>
    <w:rsid w:val="00AE0525"/>
    <w:pPr>
      <w:spacing w:after="0" w:line="240" w:lineRule="auto"/>
      <w:ind w:left="720"/>
      <w:contextualSpacing/>
    </w:pPr>
    <w:rPr>
      <w:rFonts w:ascii="Times New Roman" w:eastAsia="Times New Roman" w:hAnsi="Times New Roman" w:cs="Times New Roman"/>
      <w:sz w:val="24"/>
      <w:szCs w:val="24"/>
      <w:lang w:eastAsia="en-AU"/>
    </w:rPr>
  </w:style>
  <w:style w:type="paragraph" w:customStyle="1" w:styleId="Default">
    <w:name w:val="Default"/>
    <w:basedOn w:val="Normal"/>
    <w:rsid w:val="00AE0525"/>
    <w:pPr>
      <w:autoSpaceDE w:val="0"/>
      <w:autoSpaceDN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mer.vic.gov.au/library/forms/clubs-and-not-for-profits/incorporated-associations/model-rules-for-an-incorporated-association.doc"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reception@cch.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4EF7C-AA19-4161-A229-64EC17D08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webteam</dc:creator>
  <cp:keywords/>
  <dc:description/>
  <cp:lastModifiedBy>Customer Service</cp:lastModifiedBy>
  <cp:revision>6</cp:revision>
  <dcterms:created xsi:type="dcterms:W3CDTF">2016-11-08T00:26:00Z</dcterms:created>
  <dcterms:modified xsi:type="dcterms:W3CDTF">2019-04-08T00:12:00Z</dcterms:modified>
</cp:coreProperties>
</file>